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75AB7" w:rsidRDefault="00D75AB7">
      <w:pPr>
        <w:widowControl w:val="0"/>
        <w:spacing w:line="276" w:lineRule="auto"/>
        <w:rPr>
          <w:rFonts w:ascii="Arial" w:hAnsi="Arial" w:cs="Arial"/>
          <w:color w:val="000000"/>
          <w:sz w:val="22"/>
          <w:szCs w:val="22"/>
        </w:rPr>
      </w:pPr>
    </w:p>
    <w:tbl>
      <w:tblPr>
        <w:tblW w:w="10218" w:type="dxa"/>
        <w:jc w:val="center"/>
        <w:tblLayout w:type="fixed"/>
        <w:tblCellMar>
          <w:left w:w="28" w:type="dxa"/>
          <w:right w:w="28" w:type="dxa"/>
        </w:tblCellMar>
        <w:tblLook w:val="0000"/>
      </w:tblPr>
      <w:tblGrid>
        <w:gridCol w:w="2606"/>
        <w:gridCol w:w="5004"/>
        <w:gridCol w:w="2608"/>
      </w:tblGrid>
      <w:tr w:rsidR="00D75AB7" w:rsidTr="00BB7FD1">
        <w:trPr>
          <w:jc w:val="center"/>
        </w:trPr>
        <w:tc>
          <w:tcPr>
            <w:tcW w:w="2607" w:type="dxa"/>
            <w:vAlign w:val="center"/>
          </w:tcPr>
          <w:p w:rsidR="00D75AB7" w:rsidRPr="00BB7FD1" w:rsidRDefault="00D75AB7" w:rsidP="00BB7FD1">
            <w:pPr>
              <w:tabs>
                <w:tab w:val="left" w:pos="1596"/>
                <w:tab w:val="center" w:pos="4563"/>
              </w:tabs>
              <w:rPr>
                <w:rFonts w:ascii="Arial" w:hAnsi="Arial" w:cs="Arial"/>
                <w:b/>
                <w:color w:val="000000"/>
              </w:rPr>
            </w:pPr>
            <w:bookmarkStart w:id="0" w:name="_heading=h.gjdgxs" w:colFirst="0" w:colLast="0"/>
            <w:bookmarkEnd w:id="0"/>
            <w:r w:rsidRPr="00F10757">
              <w:rPr>
                <w:rFonts w:ascii="Arial" w:hAnsi="Arial" w:cs="Arial"/>
                <w:b/>
                <w:noProof/>
                <w:color w:val="000000"/>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jpg" o:spid="_x0000_i1025" type="#_x0000_t75" style="width:120pt;height:75pt;visibility:visible">
                  <v:imagedata r:id="rId7" o:title=""/>
                </v:shape>
              </w:pict>
            </w:r>
          </w:p>
        </w:tc>
        <w:tc>
          <w:tcPr>
            <w:tcW w:w="5004" w:type="dxa"/>
          </w:tcPr>
          <w:p w:rsidR="00D75AB7" w:rsidRPr="00F35F6F" w:rsidRDefault="00D75AB7" w:rsidP="00BB7FD1">
            <w:pPr>
              <w:tabs>
                <w:tab w:val="left" w:pos="1596"/>
                <w:tab w:val="center" w:pos="4563"/>
              </w:tabs>
              <w:jc w:val="center"/>
              <w:rPr>
                <w:rFonts w:ascii="Tahoma" w:hAnsi="Tahoma" w:cs="Tahoma"/>
                <w:b/>
                <w:color w:val="000000"/>
                <w:sz w:val="24"/>
                <w:szCs w:val="24"/>
              </w:rPr>
            </w:pPr>
            <w:smartTag w:uri="urn:schemas-microsoft-com:office:smarttags" w:element="place">
              <w:smartTag w:uri="urn:schemas-microsoft-com:office:smarttags" w:element="PlaceType">
                <w:r w:rsidRPr="00F35F6F">
                  <w:rPr>
                    <w:rFonts w:ascii="Tahoma" w:hAnsi="Tahoma" w:cs="Tahoma"/>
                    <w:b/>
                    <w:color w:val="000000"/>
                    <w:sz w:val="24"/>
                    <w:szCs w:val="24"/>
                  </w:rPr>
                  <w:t>Cape</w:t>
                </w:r>
              </w:smartTag>
              <w:r w:rsidRPr="00F35F6F">
                <w:rPr>
                  <w:rFonts w:ascii="Tahoma" w:hAnsi="Tahoma" w:cs="Tahoma"/>
                  <w:b/>
                  <w:color w:val="000000"/>
                  <w:sz w:val="24"/>
                  <w:szCs w:val="24"/>
                </w:rPr>
                <w:t xml:space="preserve"> </w:t>
              </w:r>
              <w:smartTag w:uri="urn:schemas-microsoft-com:office:smarttags" w:element="place">
                <w:r w:rsidRPr="00F35F6F">
                  <w:rPr>
                    <w:rFonts w:ascii="Tahoma" w:hAnsi="Tahoma" w:cs="Tahoma"/>
                    <w:b/>
                    <w:color w:val="000000"/>
                    <w:sz w:val="24"/>
                    <w:szCs w:val="24"/>
                  </w:rPr>
                  <w:t>Vintage</w:t>
                </w:r>
              </w:smartTag>
            </w:smartTag>
            <w:r w:rsidRPr="00F35F6F">
              <w:rPr>
                <w:rFonts w:ascii="Tahoma" w:hAnsi="Tahoma" w:cs="Tahoma"/>
                <w:b/>
                <w:color w:val="000000"/>
                <w:sz w:val="24"/>
                <w:szCs w:val="24"/>
              </w:rPr>
              <w:t xml:space="preserve"> Motorcycle Club</w:t>
            </w:r>
          </w:p>
          <w:p w:rsidR="00D75AB7" w:rsidRPr="00BB7FD1" w:rsidRDefault="00D75AB7" w:rsidP="00BB7FD1">
            <w:pPr>
              <w:jc w:val="center"/>
              <w:rPr>
                <w:rFonts w:ascii="Tahoma" w:hAnsi="Tahoma" w:cs="Tahoma"/>
                <w:b/>
                <w:sz w:val="12"/>
                <w:szCs w:val="12"/>
                <w:u w:val="single"/>
              </w:rPr>
            </w:pPr>
          </w:p>
          <w:p w:rsidR="00D75AB7" w:rsidRPr="00F35F6F" w:rsidRDefault="00D75AB7" w:rsidP="00BB7FD1">
            <w:pPr>
              <w:jc w:val="center"/>
              <w:rPr>
                <w:rFonts w:ascii="Tahoma" w:hAnsi="Tahoma" w:cs="Tahoma"/>
              </w:rPr>
            </w:pPr>
            <w:r w:rsidRPr="00F35F6F">
              <w:rPr>
                <w:rFonts w:ascii="Tahoma" w:hAnsi="Tahoma" w:cs="Tahoma"/>
              </w:rPr>
              <w:t>36th Fairest Cape Tour 2023</w:t>
            </w:r>
          </w:p>
          <w:p w:rsidR="00D75AB7" w:rsidRPr="00F35F6F" w:rsidRDefault="00D75AB7" w:rsidP="00BB7FD1">
            <w:pPr>
              <w:jc w:val="center"/>
              <w:rPr>
                <w:rFonts w:ascii="Tahoma" w:hAnsi="Tahoma" w:cs="Tahoma"/>
              </w:rPr>
            </w:pPr>
            <w:r w:rsidRPr="00F35F6F">
              <w:rPr>
                <w:rFonts w:ascii="Tahoma" w:hAnsi="Tahoma" w:cs="Tahoma"/>
              </w:rPr>
              <w:t>6</w:t>
            </w:r>
            <w:r w:rsidRPr="00F35F6F">
              <w:rPr>
                <w:rFonts w:ascii="Tahoma" w:hAnsi="Tahoma" w:cs="Tahoma"/>
                <w:vertAlign w:val="superscript"/>
              </w:rPr>
              <w:t>th</w:t>
            </w:r>
            <w:r w:rsidRPr="00F35F6F">
              <w:rPr>
                <w:rFonts w:ascii="Tahoma" w:hAnsi="Tahoma" w:cs="Tahoma"/>
              </w:rPr>
              <w:t xml:space="preserve"> &amp; 7</w:t>
            </w:r>
            <w:r w:rsidRPr="00F35F6F">
              <w:rPr>
                <w:rFonts w:ascii="Tahoma" w:hAnsi="Tahoma" w:cs="Tahoma"/>
                <w:vertAlign w:val="superscript"/>
              </w:rPr>
              <w:t>th</w:t>
            </w:r>
            <w:r w:rsidRPr="00F35F6F">
              <w:rPr>
                <w:rFonts w:ascii="Tahoma" w:hAnsi="Tahoma" w:cs="Tahoma"/>
              </w:rPr>
              <w:t xml:space="preserve"> November </w:t>
            </w:r>
          </w:p>
          <w:p w:rsidR="00D75AB7" w:rsidRPr="00BB7FD1" w:rsidRDefault="00D75AB7" w:rsidP="00BB7FD1">
            <w:pPr>
              <w:jc w:val="center"/>
              <w:rPr>
                <w:rFonts w:ascii="Tahoma" w:hAnsi="Tahoma" w:cs="Tahoma"/>
                <w:b/>
                <w:color w:val="E36C09"/>
                <w:sz w:val="24"/>
                <w:szCs w:val="24"/>
              </w:rPr>
            </w:pPr>
          </w:p>
          <w:p w:rsidR="00D75AB7" w:rsidRPr="00F35F6F" w:rsidRDefault="00D75AB7" w:rsidP="00BB7FD1">
            <w:pPr>
              <w:jc w:val="center"/>
              <w:rPr>
                <w:rFonts w:ascii="Tahoma" w:hAnsi="Tahoma" w:cs="Tahoma"/>
                <w:b/>
                <w:color w:val="E36C09"/>
              </w:rPr>
            </w:pPr>
            <w:r w:rsidRPr="00F35F6F">
              <w:rPr>
                <w:rFonts w:ascii="Tahoma" w:hAnsi="Tahoma" w:cs="Tahoma"/>
                <w:b/>
                <w:color w:val="E36C09"/>
              </w:rPr>
              <w:t>ENJOY THE EVENT WITHOUT STRESS:</w:t>
            </w:r>
          </w:p>
          <w:p w:rsidR="00D75AB7" w:rsidRPr="00BB7FD1" w:rsidRDefault="00D75AB7" w:rsidP="00BB7FD1">
            <w:pPr>
              <w:jc w:val="center"/>
              <w:rPr>
                <w:rFonts w:ascii="Arial" w:hAnsi="Arial" w:cs="Arial"/>
                <w:sz w:val="36"/>
                <w:szCs w:val="36"/>
              </w:rPr>
            </w:pPr>
            <w:r w:rsidRPr="00F35F6F">
              <w:rPr>
                <w:rFonts w:ascii="Tahoma" w:hAnsi="Tahoma" w:cs="Tahoma"/>
                <w:b/>
                <w:color w:val="E36C09"/>
              </w:rPr>
              <w:t>FOLLOW-ON INVITATION:</w:t>
            </w:r>
            <w:r w:rsidRPr="00BB7FD1">
              <w:rPr>
                <w:rFonts w:ascii="Tahoma" w:hAnsi="Tahoma" w:cs="Tahoma"/>
                <w:b/>
                <w:color w:val="E36C09"/>
                <w:sz w:val="36"/>
                <w:szCs w:val="36"/>
              </w:rPr>
              <w:br/>
            </w:r>
          </w:p>
        </w:tc>
        <w:tc>
          <w:tcPr>
            <w:tcW w:w="2608" w:type="dxa"/>
            <w:vAlign w:val="center"/>
          </w:tcPr>
          <w:p w:rsidR="00D75AB7" w:rsidRPr="00BB7FD1" w:rsidRDefault="00D75AB7" w:rsidP="00BB7FD1">
            <w:pPr>
              <w:tabs>
                <w:tab w:val="left" w:pos="1596"/>
                <w:tab w:val="center" w:pos="4563"/>
              </w:tabs>
              <w:jc w:val="right"/>
              <w:rPr>
                <w:rFonts w:ascii="Arial" w:hAnsi="Arial" w:cs="Arial"/>
                <w:b/>
                <w:color w:val="000000"/>
              </w:rPr>
            </w:pPr>
            <w:r w:rsidRPr="00F10757">
              <w:rPr>
                <w:rFonts w:ascii="Arial" w:hAnsi="Arial" w:cs="Arial"/>
                <w:b/>
                <w:noProof/>
                <w:color w:val="000000"/>
                <w:lang w:eastAsia="en-US"/>
              </w:rPr>
              <w:pict>
                <v:shape id="image2.jpg" o:spid="_x0000_i1026" type="#_x0000_t75" style="width:84pt;height:87.75pt;visibility:visible">
                  <v:imagedata r:id="rId8" o:title=""/>
                </v:shape>
              </w:pict>
            </w:r>
          </w:p>
        </w:tc>
      </w:tr>
    </w:tbl>
    <w:p w:rsidR="00D75AB7" w:rsidRDefault="00D75AB7">
      <w:pPr>
        <w:tabs>
          <w:tab w:val="left" w:pos="1596"/>
          <w:tab w:val="center" w:pos="4563"/>
        </w:tabs>
        <w:jc w:val="center"/>
        <w:rPr>
          <w:rFonts w:ascii="Arial" w:hAnsi="Arial" w:cs="Arial"/>
          <w:b/>
          <w:color w:val="000000"/>
        </w:rPr>
      </w:pPr>
    </w:p>
    <w:p w:rsidR="00D75AB7" w:rsidRDefault="00D75AB7">
      <w:pPr>
        <w:jc w:val="both"/>
        <w:rPr>
          <w:rFonts w:ascii="Tahoma" w:hAnsi="Tahoma" w:cs="Tahoma"/>
          <w:sz w:val="18"/>
          <w:szCs w:val="18"/>
        </w:rPr>
      </w:pPr>
      <w:r>
        <w:rPr>
          <w:rFonts w:ascii="Tahoma" w:hAnsi="Tahoma" w:cs="Tahoma"/>
          <w:sz w:val="18"/>
          <w:szCs w:val="18"/>
        </w:rPr>
        <w:t>As time goes by the number of entries to all rallies in the country is gradually declining. It is imperative that we consider every opportunity to maintain the numbers, and to make every effort to increase them.</w:t>
      </w:r>
    </w:p>
    <w:p w:rsidR="00D75AB7" w:rsidRDefault="00D75AB7">
      <w:pPr>
        <w:jc w:val="both"/>
        <w:rPr>
          <w:rFonts w:ascii="Tahoma" w:hAnsi="Tahoma" w:cs="Tahoma"/>
          <w:sz w:val="18"/>
          <w:szCs w:val="18"/>
        </w:rPr>
      </w:pPr>
    </w:p>
    <w:p w:rsidR="00D75AB7" w:rsidRDefault="00D75AB7">
      <w:pPr>
        <w:jc w:val="both"/>
        <w:rPr>
          <w:rFonts w:ascii="Tahoma" w:hAnsi="Tahoma" w:cs="Tahoma"/>
          <w:sz w:val="18"/>
          <w:szCs w:val="18"/>
        </w:rPr>
      </w:pPr>
      <w:r>
        <w:rPr>
          <w:rFonts w:ascii="Tahoma" w:hAnsi="Tahoma" w:cs="Tahoma"/>
          <w:sz w:val="18"/>
          <w:szCs w:val="18"/>
        </w:rPr>
        <w:t>With this in mind, we introduced a touring – or “Follow-On’ class”, the intention being to introduce those with no rally experience to the delights and complexities of competitive rallying. Whilst not actually competing, entries in this class would follow the exact routes as those followed by the rallyists, would have an opportunity to study the route schedules and attempt to identify the ‘clues’ on the route schedule, and to share the camaraderie at the start, lunch stop and finish.</w:t>
      </w:r>
    </w:p>
    <w:p w:rsidR="00D75AB7" w:rsidRDefault="00D75AB7">
      <w:pPr>
        <w:jc w:val="both"/>
        <w:rPr>
          <w:rFonts w:ascii="Tahoma" w:hAnsi="Tahoma" w:cs="Tahoma"/>
          <w:sz w:val="18"/>
          <w:szCs w:val="18"/>
        </w:rPr>
      </w:pPr>
    </w:p>
    <w:p w:rsidR="00D75AB7" w:rsidRDefault="00D75AB7">
      <w:pPr>
        <w:jc w:val="both"/>
        <w:rPr>
          <w:rFonts w:ascii="Tahoma" w:hAnsi="Tahoma" w:cs="Tahoma"/>
          <w:sz w:val="18"/>
          <w:szCs w:val="18"/>
        </w:rPr>
      </w:pPr>
      <w:r>
        <w:rPr>
          <w:rFonts w:ascii="Tahoma" w:hAnsi="Tahoma" w:cs="Tahoma"/>
          <w:sz w:val="18"/>
          <w:szCs w:val="18"/>
        </w:rPr>
        <w:t>This class would also offer the opportunity for those who have rallied in the past to have a more relaxed experience without the stress that a competitive Rallyist experiences.</w:t>
      </w:r>
    </w:p>
    <w:p w:rsidR="00D75AB7" w:rsidRDefault="00D75AB7">
      <w:pPr>
        <w:jc w:val="both"/>
        <w:rPr>
          <w:rFonts w:ascii="Tahoma" w:hAnsi="Tahoma" w:cs="Tahoma"/>
          <w:sz w:val="18"/>
          <w:szCs w:val="18"/>
        </w:rPr>
      </w:pPr>
    </w:p>
    <w:p w:rsidR="00D75AB7" w:rsidRDefault="00D75AB7">
      <w:pPr>
        <w:jc w:val="both"/>
        <w:rPr>
          <w:rFonts w:ascii="Tahoma" w:hAnsi="Tahoma" w:cs="Tahoma"/>
          <w:sz w:val="18"/>
          <w:szCs w:val="18"/>
        </w:rPr>
      </w:pPr>
      <w:r>
        <w:rPr>
          <w:rFonts w:ascii="Tahoma" w:hAnsi="Tahoma" w:cs="Tahoma"/>
          <w:sz w:val="18"/>
          <w:szCs w:val="18"/>
        </w:rPr>
        <w:t>Please see below some of the details of the “Follow-On” class:-</w:t>
      </w:r>
    </w:p>
    <w:p w:rsidR="00D75AB7" w:rsidRDefault="00D75AB7">
      <w:pPr>
        <w:jc w:val="both"/>
        <w:rPr>
          <w:rFonts w:ascii="Tahoma" w:hAnsi="Tahoma" w:cs="Tahoma"/>
          <w:sz w:val="18"/>
          <w:szCs w:val="18"/>
        </w:rPr>
      </w:pP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Entry fee is required and you will be included in all prgrammes and festivities.</w:t>
      </w:r>
    </w:p>
    <w:p w:rsidR="00D75AB7" w:rsidRDefault="00D75AB7" w:rsidP="00F35F6F">
      <w:pPr>
        <w:numPr>
          <w:ilvl w:val="0"/>
          <w:numId w:val="1"/>
        </w:numPr>
        <w:jc w:val="both"/>
        <w:rPr>
          <w:rFonts w:ascii="Tahoma" w:hAnsi="Tahoma" w:cs="Tahoma"/>
          <w:color w:val="000000"/>
          <w:sz w:val="18"/>
          <w:szCs w:val="18"/>
        </w:rPr>
      </w:pPr>
      <w:r>
        <w:rPr>
          <w:rFonts w:ascii="Tahoma" w:hAnsi="Tahoma" w:cs="Tahoma"/>
          <w:color w:val="000000"/>
          <w:sz w:val="18"/>
          <w:szCs w:val="18"/>
        </w:rPr>
        <w:t>You will have use of the sweep vehicle if required</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No scrutineering is required</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No SAVVA dating is required</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Start time would be after the final Rallyist has left</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No overtaking of competitors</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Rally sheets (directions) will be issued.</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Loggers (if available) could be used but are not a requirement</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Sweep vehicle will follow after last entrant leaves the start</w:t>
      </w:r>
    </w:p>
    <w:p w:rsidR="00D75AB7" w:rsidRDefault="00D75AB7">
      <w:pPr>
        <w:numPr>
          <w:ilvl w:val="0"/>
          <w:numId w:val="1"/>
        </w:numPr>
        <w:jc w:val="both"/>
        <w:rPr>
          <w:rFonts w:ascii="Tahoma" w:hAnsi="Tahoma" w:cs="Tahoma"/>
          <w:color w:val="000000"/>
          <w:sz w:val="18"/>
          <w:szCs w:val="18"/>
        </w:rPr>
      </w:pPr>
      <w:r>
        <w:rPr>
          <w:rFonts w:ascii="Tahoma" w:hAnsi="Tahoma" w:cs="Tahoma"/>
          <w:color w:val="000000"/>
          <w:sz w:val="18"/>
          <w:szCs w:val="18"/>
        </w:rPr>
        <w:t>Any vehicle regardless of age may be entered</w:t>
      </w:r>
    </w:p>
    <w:p w:rsidR="00D75AB7" w:rsidRDefault="00D75AB7">
      <w:pPr>
        <w:jc w:val="both"/>
        <w:rPr>
          <w:rFonts w:ascii="Tahoma" w:hAnsi="Tahoma" w:cs="Tahoma"/>
          <w:sz w:val="18"/>
          <w:szCs w:val="18"/>
        </w:rPr>
      </w:pPr>
    </w:p>
    <w:p w:rsidR="00D75AB7" w:rsidRDefault="00D75AB7">
      <w:pPr>
        <w:jc w:val="both"/>
        <w:rPr>
          <w:rFonts w:ascii="Tahoma" w:hAnsi="Tahoma" w:cs="Tahoma"/>
          <w:sz w:val="18"/>
          <w:szCs w:val="18"/>
        </w:rPr>
      </w:pPr>
      <w:r>
        <w:rPr>
          <w:rFonts w:ascii="Tahoma" w:hAnsi="Tahoma" w:cs="Tahoma"/>
          <w:sz w:val="18"/>
          <w:szCs w:val="18"/>
        </w:rPr>
        <w:t xml:space="preserve">SO – if this “Follow-On” class interests you please complete the entry form (plus accommodation forms) and simply mention that you are entering the “Follow-On” class – or email the Event Secretary, Eddie </w:t>
      </w:r>
      <w:hyperlink r:id="rId9">
        <w:r>
          <w:rPr>
            <w:rFonts w:ascii="Tahoma" w:hAnsi="Tahoma" w:cs="Tahoma"/>
            <w:color w:val="0000FF"/>
            <w:sz w:val="18"/>
            <w:szCs w:val="18"/>
            <w:u w:val="single"/>
          </w:rPr>
          <w:t>fairestcapetour@gmail.com</w:t>
        </w:r>
      </w:hyperlink>
      <w:r>
        <w:rPr>
          <w:rFonts w:ascii="Tahoma" w:hAnsi="Tahoma" w:cs="Tahoma"/>
          <w:sz w:val="18"/>
          <w:szCs w:val="18"/>
        </w:rPr>
        <w:t xml:space="preserve"> for more information/advice.</w:t>
      </w:r>
    </w:p>
    <w:p w:rsidR="00D75AB7" w:rsidRDefault="00D75AB7">
      <w:pPr>
        <w:jc w:val="both"/>
        <w:rPr>
          <w:rFonts w:ascii="Tahoma" w:hAnsi="Tahoma" w:cs="Tahoma"/>
          <w:sz w:val="18"/>
          <w:szCs w:val="18"/>
        </w:rPr>
      </w:pPr>
    </w:p>
    <w:p w:rsidR="00D75AB7" w:rsidRDefault="00D75AB7">
      <w:pPr>
        <w:jc w:val="both"/>
        <w:rPr>
          <w:rFonts w:ascii="Tahoma" w:hAnsi="Tahoma" w:cs="Tahoma"/>
          <w:sz w:val="18"/>
          <w:szCs w:val="18"/>
        </w:rPr>
      </w:pPr>
      <w:r>
        <w:rPr>
          <w:rFonts w:ascii="Tahoma" w:hAnsi="Tahoma" w:cs="Tahoma"/>
          <w:sz w:val="18"/>
          <w:szCs w:val="18"/>
        </w:rPr>
        <w:t xml:space="preserve">We look forward to seeing some Follow-On participants who will enjoy all the benefits of rallying without the stress.                                        </w:t>
      </w:r>
    </w:p>
    <w:p w:rsidR="00D75AB7" w:rsidRDefault="00D75AB7">
      <w:pPr>
        <w:jc w:val="both"/>
        <w:rPr>
          <w:rFonts w:ascii="Tahoma" w:hAnsi="Tahoma" w:cs="Tahoma"/>
          <w:sz w:val="18"/>
          <w:szCs w:val="18"/>
        </w:rPr>
      </w:pPr>
    </w:p>
    <w:p w:rsidR="00D75AB7" w:rsidRDefault="00D75AB7">
      <w:pPr>
        <w:jc w:val="both"/>
        <w:rPr>
          <w:rFonts w:ascii="Tahoma" w:hAnsi="Tahoma" w:cs="Tahoma"/>
          <w:sz w:val="18"/>
          <w:szCs w:val="18"/>
        </w:rPr>
      </w:pPr>
      <w:r>
        <w:rPr>
          <w:rFonts w:ascii="Tahoma" w:hAnsi="Tahoma" w:cs="Tahoma"/>
          <w:sz w:val="18"/>
          <w:szCs w:val="18"/>
        </w:rPr>
        <w:t>Kind regards</w:t>
      </w:r>
    </w:p>
    <w:p w:rsidR="00D75AB7" w:rsidRDefault="00D75AB7">
      <w:pPr>
        <w:jc w:val="both"/>
        <w:rPr>
          <w:rFonts w:ascii="Tahoma" w:hAnsi="Tahoma" w:cs="Tahoma"/>
          <w:sz w:val="18"/>
          <w:szCs w:val="18"/>
        </w:rPr>
      </w:pPr>
    </w:p>
    <w:p w:rsidR="00D75AB7" w:rsidRDefault="00D75AB7">
      <w:pPr>
        <w:jc w:val="both"/>
        <w:rPr>
          <w:rFonts w:ascii="Tahoma" w:hAnsi="Tahoma" w:cs="Tahoma"/>
          <w:color w:val="000000"/>
          <w:sz w:val="18"/>
          <w:szCs w:val="18"/>
        </w:rPr>
      </w:pPr>
      <w:r>
        <w:rPr>
          <w:rFonts w:ascii="Tahoma" w:hAnsi="Tahoma" w:cs="Tahoma"/>
          <w:color w:val="000000"/>
          <w:sz w:val="18"/>
          <w:szCs w:val="18"/>
        </w:rPr>
        <w:t>Chairman CVMC</w:t>
      </w:r>
      <w:r>
        <w:rPr>
          <w:rFonts w:ascii="Tahoma" w:hAnsi="Tahoma" w:cs="Tahoma"/>
          <w:color w:val="000000"/>
          <w:sz w:val="18"/>
          <w:szCs w:val="18"/>
        </w:rPr>
        <w:tab/>
      </w:r>
      <w:r>
        <w:rPr>
          <w:rFonts w:ascii="Tahoma" w:hAnsi="Tahoma" w:cs="Tahoma"/>
          <w:color w:val="000000"/>
          <w:sz w:val="18"/>
          <w:szCs w:val="18"/>
        </w:rPr>
        <w:tab/>
      </w:r>
      <w:r>
        <w:rPr>
          <w:rFonts w:ascii="Tahoma" w:hAnsi="Tahoma" w:cs="Tahoma"/>
          <w:color w:val="000000"/>
          <w:sz w:val="18"/>
          <w:szCs w:val="18"/>
        </w:rPr>
        <w:tab/>
      </w:r>
    </w:p>
    <w:p w:rsidR="00D75AB7" w:rsidRDefault="00D75AB7">
      <w:pPr>
        <w:jc w:val="both"/>
        <w:rPr>
          <w:rFonts w:ascii="Tahoma" w:hAnsi="Tahoma" w:cs="Tahoma"/>
          <w:color w:val="000000"/>
          <w:sz w:val="18"/>
          <w:szCs w:val="18"/>
        </w:rPr>
      </w:pPr>
    </w:p>
    <w:sectPr w:rsidR="00D75AB7" w:rsidSect="002D10BA">
      <w:footerReference w:type="default" r:id="rId10"/>
      <w:pgSz w:w="11906" w:h="16838"/>
      <w:pgMar w:top="737" w:right="737" w:bottom="737" w:left="737"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5AB7" w:rsidRDefault="00D75AB7" w:rsidP="002D10BA">
      <w:r>
        <w:separator/>
      </w:r>
    </w:p>
  </w:endnote>
  <w:endnote w:type="continuationSeparator" w:id="0">
    <w:p w:rsidR="00D75AB7" w:rsidRDefault="00D75AB7" w:rsidP="002D10BA">
      <w:r>
        <w:continuationSeparator/>
      </w:r>
    </w:p>
  </w:endnote>
</w:endnotes>
</file>

<file path=word/fontTable.xml><?xml version="1.0" encoding="utf-8"?>
<w:fonts xmlns:r="http://schemas.openxmlformats.org/officeDocument/2006/relationships" xmlns:w="http://schemas.openxmlformats.org/wordprocessingml/2006/main">
  <w:font w:name="Noto Sans Symbols">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etter Gothic">
    <w:altName w:val="Courier New"/>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Old English">
    <w:panose1 w:val="00000000000000000000"/>
    <w:charset w:val="00"/>
    <w:family w:val="roman"/>
    <w:notTrueType/>
    <w:pitch w:val="default"/>
    <w:sig w:usb0="00000003" w:usb1="00000000" w:usb2="00000000" w:usb3="00000000" w:csb0="00000001" w:csb1="00000000"/>
  </w:font>
  <w:font w:name="Lohit Hindi">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5AB7" w:rsidRDefault="00D75AB7">
    <w:pPr>
      <w:tabs>
        <w:tab w:val="center" w:pos="4320"/>
        <w:tab w:val="right" w:pos="8640"/>
      </w:tabs>
      <w:jc w:val="center"/>
      <w:rPr>
        <w:b/>
        <w:color w:val="000000"/>
      </w:rPr>
    </w:pPr>
    <w:r>
      <w:rPr>
        <w:b/>
        <w:color w:val="000000"/>
      </w:rPr>
      <w:t>Affiliated to:</w:t>
    </w:r>
  </w:p>
  <w:p w:rsidR="00D75AB7" w:rsidRDefault="00D75AB7">
    <w:pPr>
      <w:tabs>
        <w:tab w:val="center" w:pos="4320"/>
        <w:tab w:val="right" w:pos="8640"/>
      </w:tabs>
      <w:jc w:val="center"/>
      <w:rPr>
        <w:color w:val="000000"/>
      </w:rPr>
    </w:pPr>
    <w:r>
      <w:rPr>
        <w:b/>
        <w:color w:val="000000"/>
      </w:rPr>
      <w:t>SAVVA &amp; VMC Ltd. (</w:t>
    </w:r>
    <w:smartTag w:uri="urn:schemas-microsoft-com:office:smarttags" w:element="country-region">
      <w:smartTag w:uri="urn:schemas-microsoft-com:office:smarttags" w:element="place">
        <w:r>
          <w:rPr>
            <w:b/>
            <w:color w:val="000000"/>
          </w:rPr>
          <w:t>UK</w:t>
        </w:r>
      </w:smartTag>
    </w:smartTag>
    <w:r>
      <w:rPr>
        <w:b/>
        <w:color w:val="00000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5AB7" w:rsidRDefault="00D75AB7" w:rsidP="002D10BA">
      <w:r>
        <w:separator/>
      </w:r>
    </w:p>
  </w:footnote>
  <w:footnote w:type="continuationSeparator" w:id="0">
    <w:p w:rsidR="00D75AB7" w:rsidRDefault="00D75AB7" w:rsidP="002D1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164670"/>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D10BA"/>
    <w:rsid w:val="00243AD0"/>
    <w:rsid w:val="002C3632"/>
    <w:rsid w:val="002D10BA"/>
    <w:rsid w:val="00306C3D"/>
    <w:rsid w:val="005F22AC"/>
    <w:rsid w:val="006718E0"/>
    <w:rsid w:val="006E30DA"/>
    <w:rsid w:val="007E1906"/>
    <w:rsid w:val="00815366"/>
    <w:rsid w:val="00B71ABA"/>
    <w:rsid w:val="00B92354"/>
    <w:rsid w:val="00BB7FD1"/>
    <w:rsid w:val="00CA77EF"/>
    <w:rsid w:val="00CF18EA"/>
    <w:rsid w:val="00D11E44"/>
    <w:rsid w:val="00D75AB7"/>
    <w:rsid w:val="00E26BA5"/>
    <w:rsid w:val="00F10757"/>
    <w:rsid w:val="00F35F6F"/>
    <w:rsid w:val="00F65C9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BA5"/>
    <w:pPr>
      <w:suppressAutoHyphens/>
    </w:pPr>
    <w:rPr>
      <w:sz w:val="20"/>
      <w:szCs w:val="20"/>
      <w:lang w:eastAsia="ar-SA"/>
    </w:rPr>
  </w:style>
  <w:style w:type="paragraph" w:styleId="Heading1">
    <w:name w:val="heading 1"/>
    <w:basedOn w:val="Normal"/>
    <w:next w:val="Normal"/>
    <w:link w:val="Heading1Char"/>
    <w:uiPriority w:val="99"/>
    <w:qFormat/>
    <w:rsid w:val="00E26BA5"/>
    <w:pPr>
      <w:keepNext/>
      <w:numPr>
        <w:numId w:val="1"/>
      </w:numPr>
      <w:outlineLvl w:val="0"/>
    </w:pPr>
    <w:rPr>
      <w:rFonts w:ascii="Letter Gothic" w:hAnsi="Letter Gothic" w:cs="Letter Gothic"/>
      <w:sz w:val="32"/>
    </w:rPr>
  </w:style>
  <w:style w:type="paragraph" w:styleId="Heading2">
    <w:name w:val="heading 2"/>
    <w:basedOn w:val="Normal"/>
    <w:next w:val="Normal"/>
    <w:link w:val="Heading2Char"/>
    <w:uiPriority w:val="99"/>
    <w:qFormat/>
    <w:rsid w:val="00E26BA5"/>
    <w:pPr>
      <w:keepNext/>
      <w:numPr>
        <w:ilvl w:val="1"/>
        <w:numId w:val="1"/>
      </w:numPr>
      <w:jc w:val="center"/>
      <w:outlineLvl w:val="1"/>
    </w:pPr>
    <w:rPr>
      <w:rFonts w:ascii="Arial" w:hAnsi="Arial" w:cs="Arial"/>
      <w:b/>
      <w:sz w:val="28"/>
      <w:u w:val="single"/>
    </w:rPr>
  </w:style>
  <w:style w:type="paragraph" w:styleId="Heading3">
    <w:name w:val="heading 3"/>
    <w:basedOn w:val="Normal"/>
    <w:next w:val="Normal"/>
    <w:link w:val="Heading3Char"/>
    <w:uiPriority w:val="99"/>
    <w:qFormat/>
    <w:rsid w:val="00E26BA5"/>
    <w:pPr>
      <w:keepNext/>
      <w:numPr>
        <w:ilvl w:val="2"/>
        <w:numId w:val="1"/>
      </w:numPr>
      <w:jc w:val="center"/>
      <w:outlineLvl w:val="2"/>
    </w:pPr>
    <w:rPr>
      <w:rFonts w:ascii="Arial" w:hAnsi="Arial" w:cs="Arial"/>
      <w:b/>
      <w:u w:val="single"/>
    </w:rPr>
  </w:style>
  <w:style w:type="paragraph" w:styleId="Heading4">
    <w:name w:val="heading 4"/>
    <w:basedOn w:val="Normal"/>
    <w:next w:val="Normal"/>
    <w:link w:val="Heading4Char"/>
    <w:uiPriority w:val="99"/>
    <w:qFormat/>
    <w:rsid w:val="00E26BA5"/>
    <w:pPr>
      <w:keepNext/>
      <w:numPr>
        <w:ilvl w:val="3"/>
        <w:numId w:val="1"/>
      </w:numPr>
      <w:jc w:val="center"/>
      <w:outlineLvl w:val="3"/>
    </w:pPr>
    <w:rPr>
      <w:rFonts w:ascii="Arial" w:hAnsi="Arial" w:cs="Arial"/>
      <w:b/>
      <w:sz w:val="24"/>
      <w:u w:val="single"/>
    </w:rPr>
  </w:style>
  <w:style w:type="paragraph" w:styleId="Heading5">
    <w:name w:val="heading 5"/>
    <w:basedOn w:val="Normal"/>
    <w:next w:val="Normal"/>
    <w:link w:val="Heading5Char"/>
    <w:uiPriority w:val="99"/>
    <w:qFormat/>
    <w:rsid w:val="00E26BA5"/>
    <w:pPr>
      <w:keepNext/>
      <w:numPr>
        <w:ilvl w:val="4"/>
        <w:numId w:val="1"/>
      </w:numPr>
      <w:jc w:val="center"/>
      <w:outlineLvl w:val="4"/>
    </w:pPr>
    <w:rPr>
      <w:rFonts w:ascii="Arial" w:hAnsi="Arial" w:cs="Arial"/>
      <w:b/>
    </w:rPr>
  </w:style>
  <w:style w:type="paragraph" w:styleId="Heading6">
    <w:name w:val="heading 6"/>
    <w:basedOn w:val="Normal"/>
    <w:next w:val="Normal"/>
    <w:link w:val="Heading6Char"/>
    <w:uiPriority w:val="99"/>
    <w:qFormat/>
    <w:rsid w:val="00E26BA5"/>
    <w:pPr>
      <w:keepNext/>
      <w:numPr>
        <w:ilvl w:val="5"/>
        <w:numId w:val="1"/>
      </w:numPr>
      <w:outlineLvl w:val="5"/>
    </w:pPr>
    <w:rPr>
      <w:rFonts w:ascii="Arial" w:hAnsi="Arial" w:cs="Arial"/>
      <w:b/>
    </w:rPr>
  </w:style>
  <w:style w:type="paragraph" w:styleId="Heading7">
    <w:name w:val="heading 7"/>
    <w:basedOn w:val="Normal"/>
    <w:next w:val="Normal"/>
    <w:link w:val="Heading7Char"/>
    <w:uiPriority w:val="99"/>
    <w:qFormat/>
    <w:rsid w:val="00E26BA5"/>
    <w:pPr>
      <w:keepNext/>
      <w:numPr>
        <w:ilvl w:val="6"/>
        <w:numId w:val="1"/>
      </w:numPr>
      <w:outlineLvl w:val="6"/>
    </w:pPr>
    <w:rPr>
      <w:rFonts w:ascii="Arial" w:hAnsi="Arial" w:cs="Arial"/>
      <w:b/>
      <w:u w:val="single"/>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92354"/>
    <w:rPr>
      <w:rFonts w:ascii="Cambria" w:hAnsi="Cambria" w:cs="Times New Roman"/>
      <w:b/>
      <w:bCs/>
      <w:kern w:val="32"/>
      <w:sz w:val="32"/>
      <w:szCs w:val="32"/>
      <w:lang w:eastAsia="ar-SA" w:bidi="ar-SA"/>
    </w:rPr>
  </w:style>
  <w:style w:type="character" w:customStyle="1" w:styleId="Heading2Char">
    <w:name w:val="Heading 2 Char"/>
    <w:basedOn w:val="DefaultParagraphFont"/>
    <w:link w:val="Heading2"/>
    <w:uiPriority w:val="99"/>
    <w:semiHidden/>
    <w:locked/>
    <w:rsid w:val="00B92354"/>
    <w:rPr>
      <w:rFonts w:ascii="Cambria" w:hAnsi="Cambria" w:cs="Times New Roman"/>
      <w:b/>
      <w:bCs/>
      <w:i/>
      <w:iCs/>
      <w:sz w:val="28"/>
      <w:szCs w:val="28"/>
      <w:lang w:eastAsia="ar-SA" w:bidi="ar-SA"/>
    </w:rPr>
  </w:style>
  <w:style w:type="character" w:customStyle="1" w:styleId="Heading3Char">
    <w:name w:val="Heading 3 Char"/>
    <w:basedOn w:val="DefaultParagraphFont"/>
    <w:link w:val="Heading3"/>
    <w:uiPriority w:val="99"/>
    <w:semiHidden/>
    <w:locked/>
    <w:rsid w:val="00B92354"/>
    <w:rPr>
      <w:rFonts w:ascii="Cambria" w:hAnsi="Cambria" w:cs="Times New Roman"/>
      <w:b/>
      <w:bCs/>
      <w:sz w:val="26"/>
      <w:szCs w:val="26"/>
      <w:lang w:eastAsia="ar-SA" w:bidi="ar-SA"/>
    </w:rPr>
  </w:style>
  <w:style w:type="character" w:customStyle="1" w:styleId="Heading4Char">
    <w:name w:val="Heading 4 Char"/>
    <w:basedOn w:val="DefaultParagraphFont"/>
    <w:link w:val="Heading4"/>
    <w:uiPriority w:val="99"/>
    <w:semiHidden/>
    <w:locked/>
    <w:rsid w:val="00B92354"/>
    <w:rPr>
      <w:rFonts w:ascii="Calibri" w:hAnsi="Calibri" w:cs="Times New Roman"/>
      <w:b/>
      <w:bCs/>
      <w:sz w:val="28"/>
      <w:szCs w:val="28"/>
      <w:lang w:eastAsia="ar-SA" w:bidi="ar-SA"/>
    </w:rPr>
  </w:style>
  <w:style w:type="character" w:customStyle="1" w:styleId="Heading5Char">
    <w:name w:val="Heading 5 Char"/>
    <w:basedOn w:val="DefaultParagraphFont"/>
    <w:link w:val="Heading5"/>
    <w:uiPriority w:val="99"/>
    <w:semiHidden/>
    <w:locked/>
    <w:rsid w:val="00B92354"/>
    <w:rPr>
      <w:rFonts w:ascii="Calibri" w:hAnsi="Calibri" w:cs="Times New Roman"/>
      <w:b/>
      <w:bCs/>
      <w:i/>
      <w:iCs/>
      <w:sz w:val="26"/>
      <w:szCs w:val="26"/>
      <w:lang w:eastAsia="ar-SA" w:bidi="ar-SA"/>
    </w:rPr>
  </w:style>
  <w:style w:type="character" w:customStyle="1" w:styleId="Heading6Char">
    <w:name w:val="Heading 6 Char"/>
    <w:basedOn w:val="DefaultParagraphFont"/>
    <w:link w:val="Heading6"/>
    <w:uiPriority w:val="99"/>
    <w:semiHidden/>
    <w:locked/>
    <w:rsid w:val="00B92354"/>
    <w:rPr>
      <w:rFonts w:ascii="Calibri" w:hAnsi="Calibri" w:cs="Times New Roman"/>
      <w:b/>
      <w:bCs/>
      <w:lang w:eastAsia="ar-SA" w:bidi="ar-SA"/>
    </w:rPr>
  </w:style>
  <w:style w:type="character" w:customStyle="1" w:styleId="Heading7Char">
    <w:name w:val="Heading 7 Char"/>
    <w:basedOn w:val="DefaultParagraphFont"/>
    <w:link w:val="Heading7"/>
    <w:uiPriority w:val="99"/>
    <w:semiHidden/>
    <w:locked/>
    <w:rsid w:val="00B92354"/>
    <w:rPr>
      <w:rFonts w:ascii="Calibri" w:hAnsi="Calibri" w:cs="Times New Roman"/>
      <w:sz w:val="24"/>
      <w:szCs w:val="24"/>
      <w:lang w:eastAsia="ar-SA" w:bidi="ar-SA"/>
    </w:rPr>
  </w:style>
  <w:style w:type="paragraph" w:customStyle="1" w:styleId="normal0">
    <w:name w:val="normal"/>
    <w:uiPriority w:val="99"/>
    <w:rsid w:val="002D10BA"/>
    <w:rPr>
      <w:sz w:val="20"/>
      <w:szCs w:val="20"/>
    </w:rPr>
  </w:style>
  <w:style w:type="paragraph" w:styleId="Title">
    <w:name w:val="Title"/>
    <w:basedOn w:val="normal0"/>
    <w:next w:val="normal0"/>
    <w:link w:val="TitleChar"/>
    <w:uiPriority w:val="99"/>
    <w:qFormat/>
    <w:rsid w:val="002D10BA"/>
    <w:pPr>
      <w:keepNext/>
      <w:keepLines/>
      <w:spacing w:before="480" w:after="120"/>
    </w:pPr>
    <w:rPr>
      <w:b/>
      <w:sz w:val="72"/>
      <w:szCs w:val="72"/>
    </w:rPr>
  </w:style>
  <w:style w:type="character" w:customStyle="1" w:styleId="TitleChar">
    <w:name w:val="Title Char"/>
    <w:basedOn w:val="DefaultParagraphFont"/>
    <w:link w:val="Title"/>
    <w:uiPriority w:val="99"/>
    <w:locked/>
    <w:rsid w:val="00B92354"/>
    <w:rPr>
      <w:rFonts w:ascii="Cambria" w:hAnsi="Cambria" w:cs="Times New Roman"/>
      <w:b/>
      <w:bCs/>
      <w:kern w:val="28"/>
      <w:sz w:val="32"/>
      <w:szCs w:val="32"/>
      <w:lang w:eastAsia="ar-SA" w:bidi="ar-SA"/>
    </w:rPr>
  </w:style>
  <w:style w:type="paragraph" w:customStyle="1" w:styleId="Heading">
    <w:name w:val="Heading"/>
    <w:basedOn w:val="Normal"/>
    <w:next w:val="BodyText"/>
    <w:uiPriority w:val="99"/>
    <w:rsid w:val="00E26BA5"/>
    <w:pPr>
      <w:jc w:val="center"/>
    </w:pPr>
    <w:rPr>
      <w:rFonts w:ascii="Old English" w:hAnsi="Old English" w:cs="Old English"/>
      <w:b/>
      <w:sz w:val="56"/>
    </w:rPr>
  </w:style>
  <w:style w:type="paragraph" w:styleId="BodyText">
    <w:name w:val="Body Text"/>
    <w:basedOn w:val="Normal"/>
    <w:link w:val="BodyTextChar"/>
    <w:uiPriority w:val="99"/>
    <w:rsid w:val="00E26BA5"/>
    <w:rPr>
      <w:rFonts w:ascii="Arial" w:hAnsi="Arial" w:cs="Arial"/>
      <w:b/>
    </w:rPr>
  </w:style>
  <w:style w:type="character" w:customStyle="1" w:styleId="BodyTextChar">
    <w:name w:val="Body Text Char"/>
    <w:basedOn w:val="DefaultParagraphFont"/>
    <w:link w:val="BodyText"/>
    <w:uiPriority w:val="99"/>
    <w:semiHidden/>
    <w:locked/>
    <w:rsid w:val="00B92354"/>
    <w:rPr>
      <w:rFonts w:cs="Times New Roman"/>
      <w:sz w:val="20"/>
      <w:szCs w:val="20"/>
      <w:lang w:eastAsia="ar-SA" w:bidi="ar-SA"/>
    </w:rPr>
  </w:style>
  <w:style w:type="paragraph" w:styleId="List">
    <w:name w:val="List"/>
    <w:basedOn w:val="BodyText"/>
    <w:uiPriority w:val="99"/>
    <w:rsid w:val="00E26BA5"/>
    <w:rPr>
      <w:rFonts w:cs="Lohit Hindi"/>
    </w:rPr>
  </w:style>
  <w:style w:type="paragraph" w:styleId="Caption">
    <w:name w:val="caption"/>
    <w:basedOn w:val="Normal"/>
    <w:uiPriority w:val="99"/>
    <w:qFormat/>
    <w:rsid w:val="00E26BA5"/>
    <w:pPr>
      <w:suppressLineNumbers/>
      <w:spacing w:before="120" w:after="120"/>
    </w:pPr>
    <w:rPr>
      <w:rFonts w:cs="Lohit Hindi"/>
      <w:i/>
      <w:iCs/>
      <w:sz w:val="24"/>
      <w:szCs w:val="24"/>
    </w:rPr>
  </w:style>
  <w:style w:type="paragraph" w:customStyle="1" w:styleId="Index">
    <w:name w:val="Index"/>
    <w:basedOn w:val="Normal"/>
    <w:uiPriority w:val="99"/>
    <w:rsid w:val="00E26BA5"/>
    <w:pPr>
      <w:suppressLineNumbers/>
    </w:pPr>
    <w:rPr>
      <w:rFonts w:cs="Lohit Hindi"/>
    </w:rPr>
  </w:style>
  <w:style w:type="paragraph" w:styleId="Header">
    <w:name w:val="header"/>
    <w:basedOn w:val="Normal"/>
    <w:link w:val="HeaderChar"/>
    <w:uiPriority w:val="99"/>
    <w:rsid w:val="00E26BA5"/>
    <w:pPr>
      <w:tabs>
        <w:tab w:val="center" w:pos="4320"/>
        <w:tab w:val="right" w:pos="8640"/>
      </w:tabs>
    </w:pPr>
  </w:style>
  <w:style w:type="character" w:customStyle="1" w:styleId="HeaderChar">
    <w:name w:val="Header Char"/>
    <w:basedOn w:val="DefaultParagraphFont"/>
    <w:link w:val="Header"/>
    <w:uiPriority w:val="99"/>
    <w:semiHidden/>
    <w:locked/>
    <w:rsid w:val="00B92354"/>
    <w:rPr>
      <w:rFonts w:cs="Times New Roman"/>
      <w:sz w:val="20"/>
      <w:szCs w:val="20"/>
      <w:lang w:eastAsia="ar-SA" w:bidi="ar-SA"/>
    </w:rPr>
  </w:style>
  <w:style w:type="paragraph" w:styleId="Footer">
    <w:name w:val="footer"/>
    <w:basedOn w:val="Normal"/>
    <w:link w:val="FooterChar"/>
    <w:uiPriority w:val="99"/>
    <w:rsid w:val="00E26BA5"/>
    <w:pPr>
      <w:tabs>
        <w:tab w:val="center" w:pos="4320"/>
        <w:tab w:val="right" w:pos="8640"/>
      </w:tabs>
    </w:pPr>
  </w:style>
  <w:style w:type="character" w:customStyle="1" w:styleId="FooterChar">
    <w:name w:val="Footer Char"/>
    <w:basedOn w:val="DefaultParagraphFont"/>
    <w:link w:val="Footer"/>
    <w:uiPriority w:val="99"/>
    <w:semiHidden/>
    <w:locked/>
    <w:rsid w:val="00B92354"/>
    <w:rPr>
      <w:rFonts w:cs="Times New Roman"/>
      <w:sz w:val="20"/>
      <w:szCs w:val="20"/>
      <w:lang w:eastAsia="ar-SA" w:bidi="ar-SA"/>
    </w:rPr>
  </w:style>
  <w:style w:type="paragraph" w:styleId="BalloonText">
    <w:name w:val="Balloon Text"/>
    <w:basedOn w:val="Normal"/>
    <w:link w:val="BalloonTextChar"/>
    <w:uiPriority w:val="99"/>
    <w:rsid w:val="00E26BA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92354"/>
    <w:rPr>
      <w:rFonts w:cs="Times New Roman"/>
      <w:sz w:val="2"/>
      <w:lang w:eastAsia="ar-SA" w:bidi="ar-SA"/>
    </w:rPr>
  </w:style>
  <w:style w:type="table" w:styleId="TableGrid">
    <w:name w:val="Table Grid"/>
    <w:basedOn w:val="TableNormal"/>
    <w:uiPriority w:val="99"/>
    <w:rsid w:val="00E26BA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E26BA5"/>
    <w:pPr>
      <w:ind w:left="720"/>
      <w:contextualSpacing/>
    </w:pPr>
  </w:style>
  <w:style w:type="character" w:styleId="Hyperlink">
    <w:name w:val="Hyperlink"/>
    <w:basedOn w:val="DefaultParagraphFont"/>
    <w:uiPriority w:val="99"/>
    <w:rsid w:val="00E26BA5"/>
    <w:rPr>
      <w:rFonts w:cs="Times New Roman"/>
      <w:color w:val="0000FF"/>
      <w:u w:val="single"/>
    </w:rPr>
  </w:style>
  <w:style w:type="paragraph" w:styleId="Subtitle">
    <w:name w:val="Subtitle"/>
    <w:basedOn w:val="Normal"/>
    <w:next w:val="Normal"/>
    <w:link w:val="SubtitleChar"/>
    <w:uiPriority w:val="99"/>
    <w:qFormat/>
    <w:rsid w:val="002D10BA"/>
    <w:pPr>
      <w:keepNext/>
      <w:keepLines/>
      <w:spacing w:before="360" w:after="80"/>
    </w:pPr>
    <w:rPr>
      <w:rFonts w:ascii="Georgia" w:hAnsi="Georgia" w:cs="Georgia"/>
      <w:i/>
      <w:color w:val="666666"/>
      <w:sz w:val="48"/>
      <w:szCs w:val="48"/>
    </w:rPr>
  </w:style>
  <w:style w:type="character" w:customStyle="1" w:styleId="SubtitleChar">
    <w:name w:val="Subtitle Char"/>
    <w:basedOn w:val="DefaultParagraphFont"/>
    <w:link w:val="Subtitle"/>
    <w:uiPriority w:val="99"/>
    <w:locked/>
    <w:rsid w:val="00B92354"/>
    <w:rPr>
      <w:rFonts w:ascii="Cambria" w:hAnsi="Cambria" w:cs="Times New Roman"/>
      <w:sz w:val="24"/>
      <w:szCs w:val="24"/>
      <w:lang w:eastAsia="ar-SA" w:bidi="ar-SA"/>
    </w:rPr>
  </w:style>
  <w:style w:type="table" w:customStyle="1" w:styleId="Style">
    <w:name w:val="Style"/>
    <w:uiPriority w:val="99"/>
    <w:rsid w:val="002D10BA"/>
    <w:rPr>
      <w:sz w:val="20"/>
      <w:szCs w:val="20"/>
    </w:rPr>
    <w:tblPr>
      <w:tblStyleRowBandSize w:val="1"/>
      <w:tblStyleColBandSize w:val="1"/>
      <w:tblInd w:w="0" w:type="dxa"/>
      <w:tblCellMar>
        <w:top w:w="0" w:type="dxa"/>
        <w:left w:w="28" w:type="dxa"/>
        <w:bottom w:w="0" w:type="dxa"/>
        <w:right w:w="2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airestcapetou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TotalTime>
  <Pages>1</Pages>
  <Words>309</Words>
  <Characters>1765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Field Services Properties</dc:creator>
  <cp:keywords/>
  <dc:description/>
  <cp:lastModifiedBy>Edward Kirkwood</cp:lastModifiedBy>
  <cp:revision>5</cp:revision>
  <dcterms:created xsi:type="dcterms:W3CDTF">2018-09-11T09:09:00Z</dcterms:created>
  <dcterms:modified xsi:type="dcterms:W3CDTF">2023-07-11T12:53:00Z</dcterms:modified>
</cp:coreProperties>
</file>